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E" w:rsidRPr="002506F6" w:rsidRDefault="007F0724" w:rsidP="002506F6">
      <w:pPr>
        <w:jc w:val="center"/>
        <w:rPr>
          <w:rFonts w:ascii="方正小标宋简体" w:eastAsia="方正小标宋简体" w:hint="eastAsia"/>
          <w:sz w:val="44"/>
          <w:szCs w:val="44"/>
        </w:rPr>
      </w:pPr>
      <w:r w:rsidRPr="002506F6">
        <w:rPr>
          <w:rFonts w:ascii="方正小标宋简体" w:eastAsia="方正小标宋简体" w:hint="eastAsia"/>
          <w:sz w:val="44"/>
          <w:szCs w:val="44"/>
        </w:rPr>
        <w:t>关于开展“</w:t>
      </w:r>
      <w:r w:rsidRPr="002506F6">
        <w:rPr>
          <w:rFonts w:ascii="方正小标宋简体" w:eastAsia="方正小标宋简体" w:hAnsi="仿宋" w:hint="eastAsia"/>
          <w:sz w:val="44"/>
          <w:szCs w:val="44"/>
        </w:rPr>
        <w:t>弘扬高尚师德，潜心立德树人</w:t>
      </w:r>
      <w:r w:rsidRPr="002506F6">
        <w:rPr>
          <w:rFonts w:ascii="方正小标宋简体" w:eastAsia="方正小标宋简体" w:hint="eastAsia"/>
          <w:sz w:val="44"/>
          <w:szCs w:val="44"/>
        </w:rPr>
        <w:t>”主题征文的通知</w:t>
      </w:r>
    </w:p>
    <w:p w:rsidR="007F0724" w:rsidRPr="002506F6" w:rsidRDefault="007F0724">
      <w:pPr>
        <w:rPr>
          <w:rFonts w:ascii="仿宋_GB2312" w:eastAsia="仿宋_GB2312" w:hint="eastAsia"/>
          <w:sz w:val="32"/>
          <w:szCs w:val="32"/>
        </w:rPr>
      </w:pPr>
      <w:r w:rsidRPr="002506F6">
        <w:rPr>
          <w:rFonts w:ascii="仿宋_GB2312" w:eastAsia="仿宋_GB2312" w:hint="eastAsia"/>
          <w:sz w:val="32"/>
          <w:szCs w:val="32"/>
        </w:rPr>
        <w:t>各</w:t>
      </w:r>
      <w:r w:rsidR="00D2777A">
        <w:rPr>
          <w:rFonts w:ascii="仿宋_GB2312" w:eastAsia="仿宋_GB2312" w:hint="eastAsia"/>
          <w:sz w:val="32"/>
          <w:szCs w:val="32"/>
        </w:rPr>
        <w:t>支部</w:t>
      </w:r>
      <w:r w:rsidRPr="002506F6">
        <w:rPr>
          <w:rFonts w:ascii="仿宋_GB2312" w:eastAsia="仿宋_GB2312" w:hint="eastAsia"/>
          <w:sz w:val="32"/>
          <w:szCs w:val="32"/>
        </w:rPr>
        <w:t>：</w:t>
      </w:r>
    </w:p>
    <w:p w:rsidR="007F0724" w:rsidRPr="002506F6" w:rsidRDefault="007F0724" w:rsidP="007F0724">
      <w:pPr>
        <w:rPr>
          <w:rFonts w:ascii="仿宋_GB2312" w:eastAsia="仿宋_GB2312" w:hint="eastAsia"/>
          <w:snapToGrid w:val="0"/>
          <w:color w:val="000000"/>
          <w:sz w:val="32"/>
          <w:szCs w:val="32"/>
        </w:rPr>
      </w:pPr>
      <w:r w:rsidRPr="002506F6">
        <w:rPr>
          <w:rFonts w:ascii="仿宋_GB2312" w:eastAsia="仿宋_GB2312" w:hint="eastAsia"/>
          <w:sz w:val="32"/>
          <w:szCs w:val="32"/>
        </w:rPr>
        <w:t xml:space="preserve">    </w:t>
      </w:r>
      <w:r w:rsidRPr="002506F6">
        <w:rPr>
          <w:rFonts w:ascii="仿宋_GB2312" w:eastAsia="仿宋_GB2312" w:hAnsi="仿宋" w:hint="eastAsia"/>
          <w:sz w:val="32"/>
          <w:szCs w:val="32"/>
        </w:rPr>
        <w:t>为深入学习贯彻习近平新时代中国特色社会主义思想和党的十九大精神、推进落实《中共中央国务院关于全面深化新时代教师队伍建设改革的意见》，集中展现新时代我</w:t>
      </w:r>
      <w:r w:rsidRPr="002506F6">
        <w:rPr>
          <w:rFonts w:ascii="仿宋_GB2312" w:eastAsia="仿宋_GB2312" w:hAnsi="仿宋" w:hint="eastAsia"/>
          <w:sz w:val="32"/>
          <w:szCs w:val="32"/>
        </w:rPr>
        <w:t>院</w:t>
      </w:r>
      <w:r w:rsidRPr="002506F6">
        <w:rPr>
          <w:rFonts w:ascii="仿宋_GB2312" w:eastAsia="仿宋_GB2312" w:hAnsi="仿宋" w:hint="eastAsia"/>
          <w:sz w:val="32"/>
          <w:szCs w:val="32"/>
        </w:rPr>
        <w:t>教师坚守讲台、筑梦中国的新形象新风貌，进一步团结凝聚广大教师不忘初心、牢记使命，深入落实立德树人根本任务，培养德智体美全面发展的社会主义建设者和接班人。</w:t>
      </w:r>
      <w:r w:rsidRPr="002506F6">
        <w:rPr>
          <w:rFonts w:ascii="仿宋_GB2312" w:eastAsia="仿宋_GB2312" w:hAnsi="仿宋" w:hint="eastAsia"/>
          <w:sz w:val="32"/>
          <w:szCs w:val="32"/>
        </w:rPr>
        <w:t>按照学校《</w:t>
      </w:r>
      <w:r w:rsidRPr="002506F6">
        <w:rPr>
          <w:rFonts w:ascii="仿宋_GB2312" w:eastAsia="仿宋_GB2312" w:hAnsi="方正小标宋简体" w:cs="方正小标宋简体" w:hint="eastAsia"/>
          <w:bCs/>
          <w:kern w:val="0"/>
          <w:sz w:val="32"/>
          <w:szCs w:val="32"/>
        </w:rPr>
        <w:t>关于在全校教职工中开展2018年师德建设月活动的通知</w:t>
      </w:r>
      <w:r w:rsidRPr="002506F6">
        <w:rPr>
          <w:rFonts w:ascii="仿宋_GB2312" w:eastAsia="仿宋_GB2312" w:hAnsi="仿宋" w:hint="eastAsia"/>
          <w:sz w:val="32"/>
          <w:szCs w:val="32"/>
        </w:rPr>
        <w:t>》要求，</w:t>
      </w:r>
      <w:r w:rsidRPr="002506F6">
        <w:rPr>
          <w:rFonts w:ascii="仿宋_GB2312" w:eastAsia="仿宋_GB2312" w:hAnsi="仿宋" w:hint="eastAsia"/>
          <w:sz w:val="32"/>
          <w:szCs w:val="32"/>
        </w:rPr>
        <w:t>学</w:t>
      </w:r>
      <w:r w:rsidRPr="002506F6">
        <w:rPr>
          <w:rFonts w:ascii="仿宋_GB2312" w:eastAsia="仿宋_GB2312" w:hAnsi="仿宋" w:hint="eastAsia"/>
          <w:sz w:val="32"/>
          <w:szCs w:val="32"/>
        </w:rPr>
        <w:t>院</w:t>
      </w:r>
      <w:r w:rsidRPr="002506F6">
        <w:rPr>
          <w:rFonts w:ascii="仿宋_GB2312" w:eastAsia="仿宋_GB2312" w:hAnsi="仿宋" w:hint="eastAsia"/>
          <w:sz w:val="32"/>
          <w:szCs w:val="32"/>
        </w:rPr>
        <w:t>决定</w:t>
      </w:r>
      <w:r w:rsidRPr="002506F6">
        <w:rPr>
          <w:rFonts w:ascii="仿宋_GB2312" w:eastAsia="仿宋_GB2312" w:hAnsi="仿宋" w:hint="eastAsia"/>
          <w:sz w:val="32"/>
          <w:szCs w:val="32"/>
        </w:rPr>
        <w:t>开展</w:t>
      </w:r>
      <w:r w:rsidRPr="002506F6">
        <w:rPr>
          <w:rFonts w:ascii="仿宋_GB2312" w:eastAsia="仿宋_GB2312" w:hint="eastAsia"/>
          <w:sz w:val="32"/>
          <w:szCs w:val="32"/>
        </w:rPr>
        <w:t>“</w:t>
      </w:r>
      <w:r w:rsidRPr="002506F6">
        <w:rPr>
          <w:rFonts w:ascii="仿宋_GB2312" w:eastAsia="仿宋_GB2312" w:hAnsi="仿宋" w:hint="eastAsia"/>
          <w:sz w:val="32"/>
          <w:szCs w:val="32"/>
        </w:rPr>
        <w:t>弘扬高尚师德，潜心立德树人</w:t>
      </w:r>
      <w:r w:rsidRPr="002506F6">
        <w:rPr>
          <w:rFonts w:ascii="仿宋_GB2312" w:eastAsia="仿宋_GB2312" w:hint="eastAsia"/>
          <w:sz w:val="32"/>
          <w:szCs w:val="32"/>
        </w:rPr>
        <w:t>”主题征文</w:t>
      </w:r>
      <w:r w:rsidRPr="002506F6">
        <w:rPr>
          <w:rFonts w:ascii="仿宋_GB2312" w:eastAsia="仿宋_GB2312" w:hAnsi="仿宋" w:hint="eastAsia"/>
          <w:sz w:val="32"/>
          <w:szCs w:val="32"/>
        </w:rPr>
        <w:t>活动，现将</w:t>
      </w:r>
      <w:r w:rsidRPr="002506F6">
        <w:rPr>
          <w:rFonts w:ascii="仿宋_GB2312" w:eastAsia="仿宋_GB2312" w:hint="eastAsia"/>
          <w:snapToGrid w:val="0"/>
          <w:color w:val="000000"/>
          <w:sz w:val="32"/>
          <w:szCs w:val="32"/>
        </w:rPr>
        <w:t>有关要求通知如下：</w:t>
      </w:r>
    </w:p>
    <w:p w:rsidR="007F0724" w:rsidRPr="002506F6" w:rsidRDefault="007F0724" w:rsidP="007F0724">
      <w:pPr>
        <w:rPr>
          <w:rFonts w:ascii="黑体" w:eastAsia="黑体" w:hAnsi="黑体" w:hint="eastAsia"/>
          <w:snapToGrid w:val="0"/>
          <w:color w:val="000000"/>
          <w:sz w:val="32"/>
          <w:szCs w:val="32"/>
        </w:rPr>
      </w:pPr>
      <w:r w:rsidRPr="002506F6">
        <w:rPr>
          <w:rFonts w:ascii="黑体" w:eastAsia="黑体" w:hAnsi="黑体" w:cs="黑体" w:hint="eastAsia"/>
          <w:snapToGrid w:val="0"/>
          <w:color w:val="000000"/>
          <w:sz w:val="32"/>
          <w:szCs w:val="32"/>
        </w:rPr>
        <w:t>一、征文对象</w:t>
      </w:r>
    </w:p>
    <w:p w:rsidR="007F0724" w:rsidRPr="002506F6" w:rsidRDefault="007F0724" w:rsidP="007F0724">
      <w:pPr>
        <w:rPr>
          <w:rFonts w:ascii="仿宋_GB2312" w:eastAsia="仿宋_GB2312" w:hint="eastAsia"/>
          <w:snapToGrid w:val="0"/>
          <w:color w:val="000000"/>
          <w:sz w:val="32"/>
          <w:szCs w:val="32"/>
        </w:rPr>
      </w:pPr>
      <w:r w:rsidRPr="002506F6">
        <w:rPr>
          <w:rFonts w:ascii="仿宋_GB2312" w:eastAsia="仿宋_GB2312" w:hint="eastAsia"/>
          <w:snapToGrid w:val="0"/>
          <w:color w:val="000000"/>
          <w:sz w:val="32"/>
          <w:szCs w:val="32"/>
        </w:rPr>
        <w:t xml:space="preserve">     全</w:t>
      </w:r>
      <w:r w:rsidRPr="002506F6">
        <w:rPr>
          <w:rFonts w:ascii="仿宋_GB2312" w:eastAsia="仿宋_GB2312" w:hint="eastAsia"/>
          <w:snapToGrid w:val="0"/>
          <w:color w:val="000000"/>
          <w:sz w:val="32"/>
          <w:szCs w:val="32"/>
        </w:rPr>
        <w:t>院教职工</w:t>
      </w:r>
      <w:r w:rsidR="00D2777A">
        <w:rPr>
          <w:rFonts w:ascii="仿宋_GB2312" w:eastAsia="仿宋_GB2312" w:hint="eastAsia"/>
          <w:snapToGrid w:val="0"/>
          <w:color w:val="000000"/>
          <w:sz w:val="32"/>
          <w:szCs w:val="32"/>
        </w:rPr>
        <w:t>、学生</w:t>
      </w:r>
    </w:p>
    <w:p w:rsidR="007F0724" w:rsidRPr="002506F6" w:rsidRDefault="007F0724" w:rsidP="007F0724">
      <w:pPr>
        <w:rPr>
          <w:rFonts w:ascii="黑体" w:eastAsia="黑体" w:hAnsi="黑体" w:cs="黑体" w:hint="eastAsia"/>
          <w:snapToGrid w:val="0"/>
          <w:color w:val="000000"/>
          <w:sz w:val="32"/>
          <w:szCs w:val="32"/>
        </w:rPr>
      </w:pPr>
      <w:r w:rsidRPr="002506F6">
        <w:rPr>
          <w:rFonts w:ascii="黑体" w:eastAsia="黑体" w:hAnsi="黑体" w:cs="黑体" w:hint="eastAsia"/>
          <w:snapToGrid w:val="0"/>
          <w:color w:val="000000"/>
          <w:sz w:val="32"/>
          <w:szCs w:val="32"/>
        </w:rPr>
        <w:t>二、征文内容</w:t>
      </w:r>
    </w:p>
    <w:p w:rsidR="007F0724" w:rsidRPr="002506F6" w:rsidRDefault="007F0724" w:rsidP="007F0724">
      <w:pPr>
        <w:rPr>
          <w:rFonts w:ascii="仿宋_GB2312" w:eastAsia="仿宋_GB2312" w:hint="eastAsia"/>
          <w:snapToGrid w:val="0"/>
          <w:color w:val="000000"/>
          <w:sz w:val="32"/>
          <w:szCs w:val="32"/>
        </w:rPr>
      </w:pPr>
      <w:r w:rsidRPr="002506F6">
        <w:rPr>
          <w:rFonts w:ascii="仿宋_GB2312" w:eastAsia="仿宋_GB2312" w:hint="eastAsia"/>
          <w:snapToGrid w:val="0"/>
          <w:color w:val="000000"/>
          <w:sz w:val="32"/>
          <w:szCs w:val="32"/>
        </w:rPr>
        <w:t xml:space="preserve">    紧扣</w:t>
      </w:r>
      <w:r w:rsidRPr="002506F6">
        <w:rPr>
          <w:rFonts w:ascii="仿宋_GB2312" w:eastAsia="仿宋_GB2312" w:hint="eastAsia"/>
          <w:sz w:val="32"/>
          <w:szCs w:val="32"/>
        </w:rPr>
        <w:t>“</w:t>
      </w:r>
      <w:r w:rsidRPr="002506F6">
        <w:rPr>
          <w:rFonts w:ascii="仿宋_GB2312" w:eastAsia="仿宋_GB2312" w:hAnsi="仿宋" w:hint="eastAsia"/>
          <w:sz w:val="32"/>
          <w:szCs w:val="32"/>
        </w:rPr>
        <w:t>弘扬高尚师德，潜心立德树人</w:t>
      </w:r>
      <w:r w:rsidRPr="002506F6">
        <w:rPr>
          <w:rFonts w:ascii="仿宋_GB2312" w:eastAsia="仿宋_GB2312" w:hint="eastAsia"/>
          <w:sz w:val="32"/>
          <w:szCs w:val="32"/>
        </w:rPr>
        <w:t>”</w:t>
      </w:r>
      <w:r w:rsidRPr="002506F6">
        <w:rPr>
          <w:rFonts w:ascii="仿宋_GB2312" w:eastAsia="仿宋_GB2312" w:hint="eastAsia"/>
          <w:snapToGrid w:val="0"/>
          <w:color w:val="000000"/>
          <w:sz w:val="32"/>
          <w:szCs w:val="32"/>
        </w:rPr>
        <w:t>主题，紧密联系</w:t>
      </w:r>
      <w:r w:rsidRPr="002506F6">
        <w:rPr>
          <w:rFonts w:ascii="仿宋_GB2312" w:eastAsia="仿宋_GB2312" w:hint="eastAsia"/>
          <w:snapToGrid w:val="0"/>
          <w:color w:val="000000"/>
          <w:sz w:val="32"/>
          <w:szCs w:val="32"/>
        </w:rPr>
        <w:t>教师</w:t>
      </w:r>
      <w:r w:rsidRPr="002506F6">
        <w:rPr>
          <w:rFonts w:ascii="仿宋_GB2312" w:eastAsia="仿宋_GB2312" w:hint="eastAsia"/>
          <w:snapToGrid w:val="0"/>
          <w:color w:val="000000"/>
          <w:sz w:val="32"/>
          <w:szCs w:val="32"/>
        </w:rPr>
        <w:t>的思想实际和工作实际，反映</w:t>
      </w:r>
      <w:r w:rsidRPr="002506F6">
        <w:rPr>
          <w:rFonts w:ascii="仿宋_GB2312" w:eastAsia="仿宋_GB2312" w:hAnsi="仿宋" w:hint="eastAsia"/>
          <w:sz w:val="32"/>
          <w:szCs w:val="32"/>
        </w:rPr>
        <w:t>教师</w:t>
      </w:r>
      <w:r w:rsidRPr="002506F6">
        <w:rPr>
          <w:rFonts w:ascii="仿宋_GB2312" w:eastAsia="仿宋_GB2312" w:hAnsi="仿宋" w:hint="eastAsia"/>
          <w:sz w:val="32"/>
          <w:szCs w:val="32"/>
        </w:rPr>
        <w:t>核心价值观和教师职业道德规范</w:t>
      </w:r>
      <w:r w:rsidRPr="002506F6">
        <w:rPr>
          <w:rFonts w:ascii="仿宋_GB2312" w:eastAsia="仿宋_GB2312" w:hAnsi="仿宋" w:hint="eastAsia"/>
          <w:sz w:val="32"/>
          <w:szCs w:val="32"/>
        </w:rPr>
        <w:t>的</w:t>
      </w:r>
      <w:r w:rsidRPr="002506F6">
        <w:rPr>
          <w:rFonts w:ascii="仿宋_GB2312" w:eastAsia="仿宋_GB2312" w:hint="eastAsia"/>
          <w:snapToGrid w:val="0"/>
          <w:color w:val="000000"/>
          <w:sz w:val="32"/>
          <w:szCs w:val="32"/>
        </w:rPr>
        <w:t>生动实践，展现</w:t>
      </w:r>
      <w:r w:rsidRPr="002506F6">
        <w:rPr>
          <w:rFonts w:ascii="仿宋_GB2312" w:eastAsia="仿宋_GB2312" w:hint="eastAsia"/>
          <w:snapToGrid w:val="0"/>
          <w:color w:val="000000"/>
          <w:sz w:val="32"/>
          <w:szCs w:val="32"/>
        </w:rPr>
        <w:t>教师</w:t>
      </w:r>
      <w:r w:rsidRPr="002506F6">
        <w:rPr>
          <w:rFonts w:ascii="仿宋_GB2312" w:eastAsia="仿宋_GB2312" w:hAnsi="仿宋" w:hint="eastAsia"/>
          <w:sz w:val="32"/>
          <w:szCs w:val="32"/>
        </w:rPr>
        <w:t>潜心教书、精心育人</w:t>
      </w:r>
      <w:r w:rsidRPr="002506F6">
        <w:rPr>
          <w:rFonts w:ascii="仿宋_GB2312" w:eastAsia="仿宋_GB2312" w:hint="eastAsia"/>
          <w:snapToGrid w:val="0"/>
          <w:color w:val="000000"/>
          <w:sz w:val="32"/>
          <w:szCs w:val="32"/>
        </w:rPr>
        <w:t>的认识、感悟和典型事迹。</w:t>
      </w:r>
    </w:p>
    <w:p w:rsidR="007F0724" w:rsidRPr="002506F6" w:rsidRDefault="007F0724" w:rsidP="007F0724">
      <w:pPr>
        <w:rPr>
          <w:rFonts w:ascii="黑体" w:eastAsia="黑体" w:hAnsi="黑体" w:cs="黑体" w:hint="eastAsia"/>
          <w:snapToGrid w:val="0"/>
          <w:color w:val="000000"/>
          <w:sz w:val="32"/>
          <w:szCs w:val="32"/>
        </w:rPr>
      </w:pPr>
      <w:r w:rsidRPr="002506F6">
        <w:rPr>
          <w:rFonts w:ascii="黑体" w:eastAsia="黑体" w:hAnsi="黑体" w:cs="黑体" w:hint="eastAsia"/>
          <w:snapToGrid w:val="0"/>
          <w:color w:val="000000"/>
          <w:sz w:val="32"/>
          <w:szCs w:val="32"/>
        </w:rPr>
        <w:t>三、征文体裁</w:t>
      </w:r>
    </w:p>
    <w:p w:rsidR="007F0724" w:rsidRPr="002506F6" w:rsidRDefault="007F0724" w:rsidP="007F0724">
      <w:pPr>
        <w:rPr>
          <w:rFonts w:ascii="仿宋_GB2312" w:eastAsia="仿宋_GB2312" w:hAnsi="Calibri" w:cs="Times New Roman" w:hint="eastAsia"/>
          <w:snapToGrid w:val="0"/>
          <w:color w:val="000000"/>
          <w:sz w:val="32"/>
          <w:szCs w:val="32"/>
        </w:rPr>
      </w:pPr>
      <w:r w:rsidRPr="002506F6">
        <w:rPr>
          <w:rFonts w:ascii="仿宋_GB2312" w:eastAsia="仿宋_GB2312" w:hint="eastAsia"/>
          <w:snapToGrid w:val="0"/>
          <w:color w:val="000000"/>
          <w:sz w:val="32"/>
          <w:szCs w:val="32"/>
        </w:rPr>
        <w:t xml:space="preserve">    征文体裁不限，论文、小说、诗歌、散文等均可，小说、</w:t>
      </w:r>
      <w:r w:rsidRPr="002506F6">
        <w:rPr>
          <w:rFonts w:ascii="仿宋_GB2312" w:eastAsia="仿宋_GB2312" w:hint="eastAsia"/>
          <w:snapToGrid w:val="0"/>
          <w:color w:val="000000"/>
          <w:sz w:val="32"/>
          <w:szCs w:val="32"/>
        </w:rPr>
        <w:lastRenderedPageBreak/>
        <w:t>散文字数在1500字以内，论文在3000字以内，诗歌在60行以内。严禁抄袭，文责自负。</w:t>
      </w:r>
    </w:p>
    <w:p w:rsidR="007F0724" w:rsidRPr="002506F6" w:rsidRDefault="007F0724" w:rsidP="007F0724">
      <w:pPr>
        <w:rPr>
          <w:rFonts w:ascii="黑体" w:eastAsia="黑体" w:hAnsi="黑体" w:cs="黑体" w:hint="eastAsia"/>
          <w:snapToGrid w:val="0"/>
          <w:color w:val="000000"/>
          <w:sz w:val="32"/>
          <w:szCs w:val="32"/>
        </w:rPr>
      </w:pPr>
      <w:r w:rsidRPr="002506F6">
        <w:rPr>
          <w:rFonts w:ascii="黑体" w:eastAsia="黑体" w:hAnsi="黑体" w:cs="黑体" w:hint="eastAsia"/>
          <w:snapToGrid w:val="0"/>
          <w:color w:val="000000"/>
          <w:sz w:val="32"/>
          <w:szCs w:val="32"/>
        </w:rPr>
        <w:t>四、征文方式和时间</w:t>
      </w:r>
    </w:p>
    <w:p w:rsidR="007F0724" w:rsidRPr="002506F6" w:rsidRDefault="007F0724" w:rsidP="007F0724">
      <w:pPr>
        <w:rPr>
          <w:rFonts w:ascii="仿宋_GB2312" w:eastAsia="仿宋_GB2312" w:hAnsi="黑体" w:cs="黑体" w:hint="eastAsia"/>
          <w:snapToGrid w:val="0"/>
          <w:color w:val="000000"/>
          <w:sz w:val="32"/>
          <w:szCs w:val="32"/>
        </w:rPr>
      </w:pPr>
      <w:r w:rsidRPr="002506F6">
        <w:rPr>
          <w:rFonts w:ascii="仿宋_GB2312" w:eastAsia="仿宋_GB2312" w:hint="eastAsia"/>
          <w:snapToGrid w:val="0"/>
          <w:color w:val="000000"/>
          <w:sz w:val="32"/>
          <w:szCs w:val="32"/>
        </w:rPr>
        <w:t xml:space="preserve">    以</w:t>
      </w:r>
      <w:r w:rsidR="00D2777A">
        <w:rPr>
          <w:rFonts w:ascii="仿宋_GB2312" w:eastAsia="仿宋_GB2312" w:hint="eastAsia"/>
          <w:snapToGrid w:val="0"/>
          <w:color w:val="000000"/>
          <w:sz w:val="32"/>
          <w:szCs w:val="32"/>
        </w:rPr>
        <w:t>支部为单位（每个</w:t>
      </w:r>
      <w:r w:rsidRPr="002506F6">
        <w:rPr>
          <w:rFonts w:ascii="仿宋_GB2312" w:eastAsia="仿宋_GB2312" w:hint="eastAsia"/>
          <w:snapToGrid w:val="0"/>
          <w:color w:val="000000"/>
          <w:sz w:val="32"/>
          <w:szCs w:val="32"/>
        </w:rPr>
        <w:t>教</w:t>
      </w:r>
      <w:r w:rsidR="00D2777A">
        <w:rPr>
          <w:rFonts w:ascii="仿宋_GB2312" w:eastAsia="仿宋_GB2312" w:hint="eastAsia"/>
          <w:snapToGrid w:val="0"/>
          <w:color w:val="000000"/>
          <w:sz w:val="32"/>
          <w:szCs w:val="32"/>
        </w:rPr>
        <w:t>工支部</w:t>
      </w:r>
      <w:r w:rsidRPr="002506F6">
        <w:rPr>
          <w:rFonts w:ascii="仿宋_GB2312" w:eastAsia="仿宋_GB2312" w:hint="eastAsia"/>
          <w:snapToGrid w:val="0"/>
          <w:color w:val="000000"/>
          <w:sz w:val="32"/>
          <w:szCs w:val="32"/>
        </w:rPr>
        <w:t>的征文不少</w:t>
      </w:r>
      <w:r w:rsidR="00D2777A">
        <w:rPr>
          <w:rFonts w:ascii="仿宋_GB2312" w:eastAsia="仿宋_GB2312" w:hint="eastAsia"/>
          <w:snapToGrid w:val="0"/>
          <w:color w:val="000000"/>
          <w:sz w:val="32"/>
          <w:szCs w:val="32"/>
        </w:rPr>
        <w:t>职工人数50%，学生支部不少于学生总数5%，</w:t>
      </w:r>
      <w:r w:rsidRPr="002506F6">
        <w:rPr>
          <w:rFonts w:ascii="仿宋_GB2312" w:eastAsia="仿宋_GB2312" w:hint="eastAsia"/>
          <w:snapToGrid w:val="0"/>
          <w:color w:val="000000"/>
          <w:sz w:val="32"/>
          <w:szCs w:val="32"/>
        </w:rPr>
        <w:t>多则不限）将征文电子版以word形式发至邮箱：</w:t>
      </w:r>
      <w:r w:rsidRPr="002506F6">
        <w:rPr>
          <w:rFonts w:ascii="仿宋_GB2312" w:eastAsia="仿宋_GB2312" w:hint="eastAsia"/>
          <w:snapToGrid w:val="0"/>
          <w:color w:val="000000"/>
          <w:sz w:val="32"/>
          <w:szCs w:val="32"/>
        </w:rPr>
        <w:t>ruoshui813@126.com</w:t>
      </w:r>
      <w:r w:rsidRPr="002506F6">
        <w:rPr>
          <w:rFonts w:ascii="仿宋_GB2312" w:eastAsia="仿宋_GB2312" w:hint="eastAsia"/>
          <w:snapToGrid w:val="0"/>
          <w:color w:val="000000"/>
          <w:sz w:val="32"/>
          <w:szCs w:val="32"/>
        </w:rPr>
        <w:t>。每篇征文后需要注明作者姓名，</w:t>
      </w:r>
      <w:r w:rsidR="00D2777A">
        <w:rPr>
          <w:rFonts w:ascii="仿宋_GB2312" w:eastAsia="仿宋_GB2312" w:hint="eastAsia"/>
          <w:snapToGrid w:val="0"/>
          <w:color w:val="000000"/>
          <w:sz w:val="32"/>
          <w:szCs w:val="32"/>
        </w:rPr>
        <w:t>支部</w:t>
      </w:r>
      <w:bookmarkStart w:id="0" w:name="_GoBack"/>
      <w:bookmarkEnd w:id="0"/>
      <w:r w:rsidRPr="002506F6">
        <w:rPr>
          <w:rFonts w:ascii="仿宋_GB2312" w:eastAsia="仿宋_GB2312" w:hint="eastAsia"/>
          <w:snapToGrid w:val="0"/>
          <w:color w:val="000000"/>
          <w:sz w:val="32"/>
          <w:szCs w:val="32"/>
        </w:rPr>
        <w:t>，联系方式等。征文截止时间为9月</w:t>
      </w:r>
      <w:r w:rsidRPr="002506F6">
        <w:rPr>
          <w:rFonts w:ascii="仿宋_GB2312" w:eastAsia="仿宋_GB2312" w:hint="eastAsia"/>
          <w:snapToGrid w:val="0"/>
          <w:color w:val="000000"/>
          <w:sz w:val="32"/>
          <w:szCs w:val="32"/>
        </w:rPr>
        <w:t>25</w:t>
      </w:r>
      <w:r w:rsidRPr="002506F6">
        <w:rPr>
          <w:rFonts w:ascii="仿宋_GB2312" w:eastAsia="仿宋_GB2312" w:hint="eastAsia"/>
          <w:snapToGrid w:val="0"/>
          <w:color w:val="000000"/>
          <w:sz w:val="32"/>
          <w:szCs w:val="32"/>
        </w:rPr>
        <w:t>日。</w:t>
      </w:r>
    </w:p>
    <w:p w:rsidR="007F0724" w:rsidRPr="002506F6" w:rsidRDefault="007F0724" w:rsidP="007F0724">
      <w:pPr>
        <w:rPr>
          <w:rFonts w:ascii="黑体" w:eastAsia="黑体" w:hAnsi="黑体" w:cs="黑体" w:hint="eastAsia"/>
          <w:snapToGrid w:val="0"/>
          <w:color w:val="000000"/>
          <w:sz w:val="32"/>
          <w:szCs w:val="32"/>
        </w:rPr>
      </w:pPr>
      <w:r w:rsidRPr="002506F6">
        <w:rPr>
          <w:rFonts w:ascii="黑体" w:eastAsia="黑体" w:hAnsi="黑体" w:cs="黑体" w:hint="eastAsia"/>
          <w:snapToGrid w:val="0"/>
          <w:color w:val="000000"/>
          <w:sz w:val="32"/>
          <w:szCs w:val="32"/>
        </w:rPr>
        <w:t>五、征文评审和奖励</w:t>
      </w:r>
    </w:p>
    <w:p w:rsidR="007F0724" w:rsidRPr="002506F6" w:rsidRDefault="007F0724" w:rsidP="002506F6">
      <w:pPr>
        <w:widowControl/>
        <w:shd w:val="clear" w:color="auto" w:fill="FFFFFF"/>
        <w:adjustRightInd w:val="0"/>
        <w:snapToGrid w:val="0"/>
        <w:spacing w:line="620" w:lineRule="exact"/>
        <w:ind w:firstLine="645"/>
        <w:jc w:val="left"/>
        <w:rPr>
          <w:rFonts w:ascii="仿宋_GB2312" w:eastAsia="仿宋_GB2312" w:hint="eastAsia"/>
          <w:snapToGrid w:val="0"/>
          <w:color w:val="000000"/>
          <w:sz w:val="32"/>
          <w:szCs w:val="32"/>
        </w:rPr>
      </w:pPr>
      <w:r w:rsidRPr="002506F6">
        <w:rPr>
          <w:rFonts w:ascii="仿宋_GB2312" w:eastAsia="仿宋_GB2312" w:hint="eastAsia"/>
          <w:snapToGrid w:val="0"/>
          <w:color w:val="000000"/>
          <w:sz w:val="32"/>
          <w:szCs w:val="32"/>
        </w:rPr>
        <w:t>学</w:t>
      </w:r>
      <w:r w:rsidRPr="002506F6">
        <w:rPr>
          <w:rFonts w:ascii="仿宋_GB2312" w:eastAsia="仿宋_GB2312" w:hint="eastAsia"/>
          <w:snapToGrid w:val="0"/>
          <w:color w:val="000000"/>
          <w:sz w:val="32"/>
          <w:szCs w:val="32"/>
        </w:rPr>
        <w:t>院</w:t>
      </w:r>
      <w:r w:rsidRPr="002506F6">
        <w:rPr>
          <w:rFonts w:ascii="仿宋_GB2312" w:eastAsia="仿宋_GB2312" w:hint="eastAsia"/>
          <w:snapToGrid w:val="0"/>
          <w:color w:val="000000"/>
          <w:sz w:val="32"/>
          <w:szCs w:val="32"/>
        </w:rPr>
        <w:t>聘请评委对征文进行评选，评出一、二、三等奖及优秀奖若干名，给予一定奖励。</w:t>
      </w:r>
    </w:p>
    <w:p w:rsidR="002506F6" w:rsidRPr="002506F6" w:rsidRDefault="002506F6" w:rsidP="002506F6">
      <w:pPr>
        <w:widowControl/>
        <w:shd w:val="clear" w:color="auto" w:fill="FFFFFF"/>
        <w:adjustRightInd w:val="0"/>
        <w:snapToGrid w:val="0"/>
        <w:spacing w:line="620" w:lineRule="exact"/>
        <w:ind w:firstLine="645"/>
        <w:jc w:val="left"/>
        <w:rPr>
          <w:rFonts w:ascii="仿宋_GB2312" w:eastAsia="仿宋_GB2312" w:hint="eastAsia"/>
          <w:snapToGrid w:val="0"/>
          <w:color w:val="000000"/>
          <w:sz w:val="32"/>
          <w:szCs w:val="32"/>
        </w:rPr>
      </w:pPr>
    </w:p>
    <w:p w:rsidR="002506F6" w:rsidRPr="002506F6" w:rsidRDefault="002506F6" w:rsidP="002506F6">
      <w:pPr>
        <w:widowControl/>
        <w:shd w:val="clear" w:color="auto" w:fill="FFFFFF"/>
        <w:adjustRightInd w:val="0"/>
        <w:snapToGrid w:val="0"/>
        <w:spacing w:line="620" w:lineRule="exact"/>
        <w:ind w:right="640" w:firstLine="645"/>
        <w:jc w:val="right"/>
        <w:rPr>
          <w:rFonts w:ascii="仿宋_GB2312" w:eastAsia="仿宋_GB2312" w:hint="eastAsia"/>
          <w:snapToGrid w:val="0"/>
          <w:color w:val="000000"/>
          <w:sz w:val="32"/>
          <w:szCs w:val="32"/>
        </w:rPr>
      </w:pPr>
      <w:r w:rsidRPr="002506F6">
        <w:rPr>
          <w:rFonts w:ascii="仿宋_GB2312" w:eastAsia="仿宋_GB2312" w:hint="eastAsia"/>
          <w:snapToGrid w:val="0"/>
          <w:color w:val="000000"/>
          <w:sz w:val="32"/>
          <w:szCs w:val="32"/>
        </w:rPr>
        <w:t>理工学院</w:t>
      </w:r>
    </w:p>
    <w:p w:rsidR="002506F6" w:rsidRPr="002506F6" w:rsidRDefault="002506F6" w:rsidP="002506F6">
      <w:pPr>
        <w:widowControl/>
        <w:shd w:val="clear" w:color="auto" w:fill="FFFFFF"/>
        <w:adjustRightInd w:val="0"/>
        <w:snapToGrid w:val="0"/>
        <w:spacing w:line="620" w:lineRule="exact"/>
        <w:ind w:firstLine="645"/>
        <w:jc w:val="right"/>
        <w:rPr>
          <w:rFonts w:ascii="仿宋_GB2312" w:eastAsia="仿宋_GB2312" w:hint="eastAsia"/>
          <w:sz w:val="32"/>
          <w:szCs w:val="32"/>
        </w:rPr>
      </w:pPr>
      <w:r w:rsidRPr="002506F6">
        <w:rPr>
          <w:rFonts w:ascii="仿宋_GB2312" w:eastAsia="仿宋_GB2312" w:hint="eastAsia"/>
          <w:snapToGrid w:val="0"/>
          <w:color w:val="000000"/>
          <w:sz w:val="32"/>
          <w:szCs w:val="32"/>
        </w:rPr>
        <w:t>2018年9月12日</w:t>
      </w:r>
    </w:p>
    <w:sectPr w:rsidR="002506F6" w:rsidRPr="00250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57" w:rsidRDefault="006C2657" w:rsidP="007F0724">
      <w:r>
        <w:separator/>
      </w:r>
    </w:p>
  </w:endnote>
  <w:endnote w:type="continuationSeparator" w:id="0">
    <w:p w:rsidR="006C2657" w:rsidRDefault="006C2657" w:rsidP="007F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57" w:rsidRDefault="006C2657" w:rsidP="007F0724">
      <w:r>
        <w:separator/>
      </w:r>
    </w:p>
  </w:footnote>
  <w:footnote w:type="continuationSeparator" w:id="0">
    <w:p w:rsidR="006C2657" w:rsidRDefault="006C2657" w:rsidP="007F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AC"/>
    <w:rsid w:val="002506F6"/>
    <w:rsid w:val="006C2657"/>
    <w:rsid w:val="007F0724"/>
    <w:rsid w:val="00B07BDE"/>
    <w:rsid w:val="00BA39AC"/>
    <w:rsid w:val="00D2777A"/>
    <w:rsid w:val="00E5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724"/>
    <w:rPr>
      <w:sz w:val="18"/>
      <w:szCs w:val="18"/>
    </w:rPr>
  </w:style>
  <w:style w:type="paragraph" w:styleId="a4">
    <w:name w:val="footer"/>
    <w:basedOn w:val="a"/>
    <w:link w:val="Char0"/>
    <w:uiPriority w:val="99"/>
    <w:unhideWhenUsed/>
    <w:rsid w:val="007F0724"/>
    <w:pPr>
      <w:tabs>
        <w:tab w:val="center" w:pos="4153"/>
        <w:tab w:val="right" w:pos="8306"/>
      </w:tabs>
      <w:snapToGrid w:val="0"/>
      <w:jc w:val="left"/>
    </w:pPr>
    <w:rPr>
      <w:sz w:val="18"/>
      <w:szCs w:val="18"/>
    </w:rPr>
  </w:style>
  <w:style w:type="character" w:customStyle="1" w:styleId="Char0">
    <w:name w:val="页脚 Char"/>
    <w:basedOn w:val="a0"/>
    <w:link w:val="a4"/>
    <w:uiPriority w:val="99"/>
    <w:rsid w:val="007F0724"/>
    <w:rPr>
      <w:sz w:val="18"/>
      <w:szCs w:val="18"/>
    </w:rPr>
  </w:style>
  <w:style w:type="paragraph" w:styleId="a5">
    <w:name w:val="Balloon Text"/>
    <w:basedOn w:val="a"/>
    <w:link w:val="Char1"/>
    <w:uiPriority w:val="99"/>
    <w:semiHidden/>
    <w:unhideWhenUsed/>
    <w:rsid w:val="00E51051"/>
    <w:rPr>
      <w:sz w:val="18"/>
      <w:szCs w:val="18"/>
    </w:rPr>
  </w:style>
  <w:style w:type="character" w:customStyle="1" w:styleId="Char1">
    <w:name w:val="批注框文本 Char"/>
    <w:basedOn w:val="a0"/>
    <w:link w:val="a5"/>
    <w:uiPriority w:val="99"/>
    <w:semiHidden/>
    <w:rsid w:val="00E510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724"/>
    <w:rPr>
      <w:sz w:val="18"/>
      <w:szCs w:val="18"/>
    </w:rPr>
  </w:style>
  <w:style w:type="paragraph" w:styleId="a4">
    <w:name w:val="footer"/>
    <w:basedOn w:val="a"/>
    <w:link w:val="Char0"/>
    <w:uiPriority w:val="99"/>
    <w:unhideWhenUsed/>
    <w:rsid w:val="007F0724"/>
    <w:pPr>
      <w:tabs>
        <w:tab w:val="center" w:pos="4153"/>
        <w:tab w:val="right" w:pos="8306"/>
      </w:tabs>
      <w:snapToGrid w:val="0"/>
      <w:jc w:val="left"/>
    </w:pPr>
    <w:rPr>
      <w:sz w:val="18"/>
      <w:szCs w:val="18"/>
    </w:rPr>
  </w:style>
  <w:style w:type="character" w:customStyle="1" w:styleId="Char0">
    <w:name w:val="页脚 Char"/>
    <w:basedOn w:val="a0"/>
    <w:link w:val="a4"/>
    <w:uiPriority w:val="99"/>
    <w:rsid w:val="007F0724"/>
    <w:rPr>
      <w:sz w:val="18"/>
      <w:szCs w:val="18"/>
    </w:rPr>
  </w:style>
  <w:style w:type="paragraph" w:styleId="a5">
    <w:name w:val="Balloon Text"/>
    <w:basedOn w:val="a"/>
    <w:link w:val="Char1"/>
    <w:uiPriority w:val="99"/>
    <w:semiHidden/>
    <w:unhideWhenUsed/>
    <w:rsid w:val="00E51051"/>
    <w:rPr>
      <w:sz w:val="18"/>
      <w:szCs w:val="18"/>
    </w:rPr>
  </w:style>
  <w:style w:type="character" w:customStyle="1" w:styleId="Char1">
    <w:name w:val="批注框文本 Char"/>
    <w:basedOn w:val="a0"/>
    <w:link w:val="a5"/>
    <w:uiPriority w:val="99"/>
    <w:semiHidden/>
    <w:rsid w:val="00E51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020">
      <w:bodyDiv w:val="1"/>
      <w:marLeft w:val="0"/>
      <w:marRight w:val="0"/>
      <w:marTop w:val="0"/>
      <w:marBottom w:val="0"/>
      <w:divBdr>
        <w:top w:val="none" w:sz="0" w:space="0" w:color="auto"/>
        <w:left w:val="none" w:sz="0" w:space="0" w:color="auto"/>
        <w:bottom w:val="none" w:sz="0" w:space="0" w:color="auto"/>
        <w:right w:val="none" w:sz="0" w:space="0" w:color="auto"/>
      </w:divBdr>
    </w:div>
    <w:div w:id="5812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2018-09-12T00:45:00Z</cp:lastPrinted>
  <dcterms:created xsi:type="dcterms:W3CDTF">2018-09-12T00:32:00Z</dcterms:created>
  <dcterms:modified xsi:type="dcterms:W3CDTF">2018-09-12T05:39:00Z</dcterms:modified>
</cp:coreProperties>
</file>